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35" w:rsidRDefault="003D66C0" w:rsidP="008E2835">
      <w:pPr>
        <w:jc w:val="center"/>
        <w:rPr>
          <w:rFonts w:ascii="Cambria" w:hAnsi="Cambria"/>
          <w:b/>
          <w:bCs/>
          <w:sz w:val="72"/>
          <w:szCs w:val="72"/>
        </w:rPr>
      </w:pPr>
      <w:r>
        <w:rPr>
          <w:rFonts w:ascii="Cambria" w:hAnsi="Cambria"/>
          <w:b/>
          <w:bCs/>
          <w:sz w:val="72"/>
          <w:szCs w:val="72"/>
        </w:rPr>
        <w:t xml:space="preserve">1 </w:t>
      </w:r>
      <w:r w:rsidR="008E2835" w:rsidRPr="00DC6A1B">
        <w:rPr>
          <w:rFonts w:ascii="Cambria" w:hAnsi="Cambria"/>
          <w:b/>
          <w:bCs/>
          <w:sz w:val="72"/>
          <w:szCs w:val="72"/>
        </w:rPr>
        <w:t>CHARISMA</w:t>
      </w:r>
    </w:p>
    <w:p w:rsidR="008E2835" w:rsidRPr="00DC6A1B" w:rsidRDefault="008E2835" w:rsidP="008E2835">
      <w:pPr>
        <w:jc w:val="center"/>
        <w:rPr>
          <w:rFonts w:ascii="Cambria" w:hAnsi="Cambria"/>
          <w:b/>
          <w:bCs/>
          <w:sz w:val="72"/>
          <w:szCs w:val="72"/>
        </w:rPr>
      </w:pPr>
    </w:p>
    <w:p w:rsidR="000F531B" w:rsidRPr="00DC6A1B" w:rsidRDefault="008E2835" w:rsidP="008E2835">
      <w:pPr>
        <w:pStyle w:val="Default"/>
        <w:rPr>
          <w:rFonts w:ascii="Cambria" w:hAnsi="Cambria"/>
          <w:color w:val="auto"/>
          <w:sz w:val="23"/>
          <w:szCs w:val="23"/>
        </w:rPr>
      </w:pPr>
      <w:r w:rsidRPr="00DC6A1B">
        <w:rPr>
          <w:rFonts w:ascii="Cambria" w:hAnsi="Cambria"/>
          <w:i/>
          <w:iCs/>
          <w:color w:val="auto"/>
          <w:sz w:val="23"/>
          <w:szCs w:val="23"/>
        </w:rPr>
        <w:t xml:space="preserve"> </w:t>
      </w:r>
      <w:r w:rsidR="000F531B" w:rsidRPr="00DC6A1B">
        <w:rPr>
          <w:rFonts w:ascii="Cambria" w:hAnsi="Cambria"/>
          <w:i/>
          <w:iCs/>
          <w:color w:val="auto"/>
          <w:sz w:val="23"/>
          <w:szCs w:val="23"/>
        </w:rPr>
        <w:t xml:space="preserve">“Voor de lezing gebruik ik een tekst van </w:t>
      </w:r>
      <w:proofErr w:type="spellStart"/>
      <w:r w:rsidR="000F531B" w:rsidRPr="00DC6A1B">
        <w:rPr>
          <w:rFonts w:ascii="Cambria" w:hAnsi="Cambria"/>
          <w:i/>
          <w:iCs/>
          <w:color w:val="auto"/>
          <w:sz w:val="23"/>
          <w:szCs w:val="23"/>
        </w:rPr>
        <w:t>Merton</w:t>
      </w:r>
      <w:proofErr w:type="spellEnd"/>
      <w:r w:rsidR="000F531B" w:rsidRPr="00DC6A1B">
        <w:rPr>
          <w:rFonts w:ascii="Cambria" w:hAnsi="Cambria"/>
          <w:i/>
          <w:iCs/>
          <w:color w:val="auto"/>
          <w:sz w:val="23"/>
          <w:szCs w:val="23"/>
        </w:rPr>
        <w:t xml:space="preserve"> als uitgangspunt, ‘monnik zijn vandaag’. </w:t>
      </w:r>
      <w:proofErr w:type="spellStart"/>
      <w:r w:rsidR="000F531B" w:rsidRPr="00DC6A1B">
        <w:rPr>
          <w:rFonts w:ascii="Cambria" w:hAnsi="Cambria"/>
          <w:i/>
          <w:iCs/>
          <w:color w:val="auto"/>
          <w:sz w:val="23"/>
          <w:szCs w:val="23"/>
        </w:rPr>
        <w:t>Merton</w:t>
      </w:r>
      <w:proofErr w:type="spellEnd"/>
      <w:r w:rsidR="000F531B" w:rsidRPr="00DC6A1B">
        <w:rPr>
          <w:rFonts w:ascii="Cambria" w:hAnsi="Cambria"/>
          <w:i/>
          <w:iCs/>
          <w:color w:val="auto"/>
          <w:sz w:val="23"/>
          <w:szCs w:val="23"/>
        </w:rPr>
        <w:t xml:space="preserve"> hield zich zo'n beetje in heel zijn oeuvre met die vraag bezig. Op zich is de tekst niet heel bijzonder maar de vraag is eeuwig jong. Voor jullie geldt die vraag op jullie manier. Voor ons op ons eiland geldt nu we ons gaan settelen - hoe gaan we dat doen? </w:t>
      </w:r>
      <w:r w:rsidR="003D66C0">
        <w:rPr>
          <w:rFonts w:ascii="Cambria" w:hAnsi="Cambria"/>
          <w:i/>
          <w:iCs/>
          <w:color w:val="auto"/>
          <w:sz w:val="23"/>
          <w:szCs w:val="23"/>
        </w:rPr>
        <w:t>W</w:t>
      </w:r>
      <w:r w:rsidR="000F531B" w:rsidRPr="00DC6A1B">
        <w:rPr>
          <w:rFonts w:ascii="Cambria" w:hAnsi="Cambria"/>
          <w:i/>
          <w:iCs/>
          <w:color w:val="auto"/>
          <w:sz w:val="23"/>
          <w:szCs w:val="23"/>
        </w:rPr>
        <w:t xml:space="preserve">at hebben we geleerd in vier jaar ‘communiteitsretraite’? Daar wil ik me vooral op richten: monnik zijn vandaag - wat </w:t>
      </w:r>
      <w:proofErr w:type="spellStart"/>
      <w:r w:rsidR="000F531B" w:rsidRPr="00DC6A1B">
        <w:rPr>
          <w:rFonts w:ascii="Cambria" w:hAnsi="Cambria"/>
          <w:i/>
          <w:iCs/>
          <w:color w:val="auto"/>
          <w:sz w:val="23"/>
          <w:szCs w:val="23"/>
        </w:rPr>
        <w:t>Merton</w:t>
      </w:r>
      <w:proofErr w:type="spellEnd"/>
      <w:r w:rsidR="000F531B" w:rsidRPr="00DC6A1B">
        <w:rPr>
          <w:rFonts w:ascii="Cambria" w:hAnsi="Cambria"/>
          <w:i/>
          <w:iCs/>
          <w:color w:val="auto"/>
          <w:sz w:val="23"/>
          <w:szCs w:val="23"/>
        </w:rPr>
        <w:t xml:space="preserve"> daarover zegt, maar vooral: wat betekent dat voor ons en voor jullie?” </w:t>
      </w:r>
    </w:p>
    <w:p w:rsidR="000F531B" w:rsidRPr="00DC6A1B" w:rsidRDefault="000F531B" w:rsidP="00856E4E">
      <w:pPr>
        <w:jc w:val="center"/>
        <w:rPr>
          <w:rFonts w:ascii="Cambria" w:hAnsi="Cambria"/>
          <w:b/>
          <w:bCs/>
        </w:rPr>
      </w:pPr>
    </w:p>
    <w:p w:rsidR="000F531B" w:rsidRPr="00DC6A1B" w:rsidRDefault="000F531B" w:rsidP="00856E4E">
      <w:pPr>
        <w:jc w:val="center"/>
        <w:rPr>
          <w:rFonts w:ascii="Cambria" w:hAnsi="Cambria"/>
          <w:b/>
          <w:bCs/>
        </w:rPr>
      </w:pPr>
    </w:p>
    <w:p w:rsidR="000F531B" w:rsidRPr="00DC6A1B" w:rsidRDefault="000F531B" w:rsidP="00856E4E">
      <w:pPr>
        <w:jc w:val="center"/>
        <w:rPr>
          <w:rFonts w:ascii="Cambria" w:hAnsi="Cambria"/>
          <w:b/>
          <w:bCs/>
        </w:rPr>
      </w:pPr>
    </w:p>
    <w:p w:rsidR="00856E4E" w:rsidRPr="00DC6A1B" w:rsidRDefault="00856E4E" w:rsidP="00856E4E">
      <w:pPr>
        <w:jc w:val="center"/>
        <w:rPr>
          <w:rFonts w:ascii="Cambria" w:hAnsi="Cambria"/>
          <w:b/>
          <w:bCs/>
        </w:rPr>
      </w:pPr>
      <w:r w:rsidRPr="00DC6A1B">
        <w:rPr>
          <w:rFonts w:ascii="Cambria" w:hAnsi="Cambria"/>
          <w:b/>
          <w:bCs/>
        </w:rPr>
        <w:t>MONNIK ZIJN VANDAAG</w:t>
      </w:r>
    </w:p>
    <w:p w:rsidR="00856E4E" w:rsidRPr="00DC6A1B" w:rsidRDefault="00856E4E" w:rsidP="00856E4E">
      <w:pPr>
        <w:jc w:val="center"/>
        <w:rPr>
          <w:rFonts w:ascii="Cambria" w:hAnsi="Cambria"/>
          <w:i/>
          <w:iCs/>
        </w:rPr>
      </w:pPr>
      <w:r w:rsidRPr="00DC6A1B">
        <w:rPr>
          <w:rFonts w:ascii="Cambria" w:hAnsi="Cambria"/>
          <w:i/>
          <w:iCs/>
        </w:rPr>
        <w:t>Lezing br. Alberic 11 januari 2020 CGS Diepenveen</w:t>
      </w:r>
    </w:p>
    <w:p w:rsidR="00856E4E" w:rsidRPr="00DC6A1B" w:rsidRDefault="00856E4E" w:rsidP="00856E4E">
      <w:pPr>
        <w:jc w:val="center"/>
        <w:rPr>
          <w:rFonts w:ascii="Cambria" w:hAnsi="Cambria"/>
          <w:b/>
          <w:bCs/>
          <w:sz w:val="72"/>
          <w:szCs w:val="72"/>
        </w:rPr>
      </w:pPr>
      <w:bookmarkStart w:id="0" w:name="_GoBack"/>
      <w:bookmarkEnd w:id="0"/>
    </w:p>
    <w:p w:rsidR="003856FF" w:rsidRPr="00DC6A1B" w:rsidRDefault="003856FF" w:rsidP="00856E4E">
      <w:pPr>
        <w:pStyle w:val="Normaalweb"/>
        <w:spacing w:after="0" w:afterAutospacing="0"/>
        <w:rPr>
          <w:rFonts w:ascii="Cambria" w:hAnsi="Cambria"/>
          <w:i/>
          <w:iCs/>
        </w:rPr>
      </w:pPr>
    </w:p>
    <w:p w:rsidR="003D66C0" w:rsidRDefault="003D66C0" w:rsidP="003D66C0">
      <w:pPr>
        <w:pStyle w:val="Normaalweb"/>
        <w:spacing w:after="0" w:afterAutospacing="0"/>
        <w:rPr>
          <w:rFonts w:ascii="Cambria" w:hAnsi="Cambria"/>
        </w:rPr>
      </w:pPr>
    </w:p>
    <w:p w:rsidR="003D66C0" w:rsidRPr="00415239" w:rsidRDefault="003D66C0" w:rsidP="003D66C0">
      <w:pPr>
        <w:pStyle w:val="Normaalweb"/>
        <w:spacing w:after="0" w:afterAutospacing="0"/>
        <w:rPr>
          <w:rFonts w:ascii="Cambria" w:hAnsi="Cambria"/>
          <w:b/>
          <w:bCs/>
        </w:rPr>
      </w:pPr>
      <w:bookmarkStart w:id="1" w:name="_Hlk29315195"/>
      <w:r w:rsidRPr="003D66C0">
        <w:rPr>
          <w:rFonts w:ascii="Cambria" w:hAnsi="Cambria"/>
          <w:b/>
          <w:bCs/>
        </w:rPr>
        <w:lastRenderedPageBreak/>
        <w:t xml:space="preserve">Thomas </w:t>
      </w:r>
      <w:proofErr w:type="spellStart"/>
      <w:r w:rsidRPr="00415239">
        <w:rPr>
          <w:rFonts w:ascii="Cambria" w:hAnsi="Cambria"/>
          <w:b/>
          <w:bCs/>
        </w:rPr>
        <w:t>Merton</w:t>
      </w:r>
      <w:proofErr w:type="spellEnd"/>
      <w:r w:rsidRPr="00415239">
        <w:rPr>
          <w:rFonts w:ascii="Cambria" w:hAnsi="Cambria"/>
          <w:b/>
          <w:bCs/>
        </w:rPr>
        <w:t xml:space="preserve"> </w:t>
      </w:r>
      <w:r w:rsidR="00415239" w:rsidRPr="00415239">
        <w:rPr>
          <w:rFonts w:ascii="Cambria" w:hAnsi="Cambria"/>
          <w:b/>
          <w:bCs/>
        </w:rPr>
        <w:t xml:space="preserve"> </w:t>
      </w:r>
      <w:r w:rsidR="00415239" w:rsidRPr="00FB3E6D">
        <w:rPr>
          <w:rFonts w:ascii="Cambria" w:hAnsi="Cambria"/>
        </w:rPr>
        <w:t>Monnik zijn vandaag</w:t>
      </w:r>
    </w:p>
    <w:bookmarkEnd w:id="1"/>
    <w:p w:rsidR="003D66C0" w:rsidRDefault="00856E4E" w:rsidP="003D66C0">
      <w:pPr>
        <w:pStyle w:val="Normaalweb"/>
        <w:spacing w:after="0" w:afterAutospacing="0"/>
        <w:jc w:val="both"/>
        <w:rPr>
          <w:rFonts w:ascii="Cambria" w:hAnsi="Cambria"/>
        </w:rPr>
      </w:pPr>
      <w:r w:rsidRPr="00DC6A1B">
        <w:rPr>
          <w:rFonts w:ascii="Cambria" w:hAnsi="Cambria"/>
          <w:i/>
          <w:iCs/>
        </w:rPr>
        <w:t>Het charisma van de monnik: de woestijn in, weg van de wereld</w:t>
      </w:r>
      <w:r w:rsidR="003D66C0">
        <w:rPr>
          <w:rFonts w:ascii="Cambria" w:hAnsi="Cambria"/>
          <w:i/>
          <w:iCs/>
        </w:rPr>
        <w:t xml:space="preserve">   </w:t>
      </w:r>
      <w:r w:rsidRPr="00DC6A1B">
        <w:rPr>
          <w:rFonts w:ascii="Cambria" w:hAnsi="Cambria"/>
        </w:rPr>
        <w:t xml:space="preserve">De monnik tracht de duidelijkheid en de waarheid van zijn innerlijk bewustzijn te verdiepen om meer mens te worden in Christus, om een mens te worden 'verlicht door de genade en door de gaven van de Heilige Geest'. Omdat de handelingen en de werken van de monnik alledaags en onbeduidend zijn -- ze bestaan uit werk, meditatie, lofprijzing, gebed, lezing, liturgie en dienst aan de gemeenschap -- komt zijn dagelijks leven beschrijven erop neer, gewoon helemaal niets te beschrijven. </w:t>
      </w:r>
    </w:p>
    <w:p w:rsidR="003D66C0" w:rsidRDefault="003D66C0" w:rsidP="003D66C0">
      <w:pPr>
        <w:pStyle w:val="Normaalweb"/>
        <w:spacing w:before="0" w:beforeAutospacing="0" w:after="0" w:afterAutospacing="0"/>
        <w:jc w:val="both"/>
        <w:rPr>
          <w:rFonts w:ascii="Cambria" w:hAnsi="Cambria"/>
        </w:rPr>
      </w:pPr>
      <w:r>
        <w:rPr>
          <w:rFonts w:ascii="Cambria" w:hAnsi="Cambria"/>
        </w:rPr>
        <w:tab/>
      </w:r>
      <w:r w:rsidR="00856E4E" w:rsidRPr="00DC6A1B">
        <w:rPr>
          <w:rFonts w:ascii="Cambria" w:hAnsi="Cambria"/>
        </w:rPr>
        <w:t>De monastieke roeping wordt traditioneel beschouwd als een charisma van vrijheid, waarin de monnik niet eenvoudig zijn rug naar de wereld toewendt, maar die zich integendeel vrij voelt in de vrijheid van de kinderen Gods uit kracht van het feit dat</w:t>
      </w:r>
      <w:r>
        <w:rPr>
          <w:rFonts w:ascii="Cambria" w:hAnsi="Cambria"/>
        </w:rPr>
        <w:t xml:space="preserve"> hij</w:t>
      </w:r>
      <w:r w:rsidR="00856E4E" w:rsidRPr="00DC6A1B">
        <w:rPr>
          <w:rFonts w:ascii="Cambria" w:hAnsi="Cambria"/>
        </w:rPr>
        <w:t xml:space="preserve">, Christus volgend in de woestijn en delend in zijn verzoekingen en zijn lijden, Hem kan volgen waar Hij ook mag gaan. </w:t>
      </w:r>
    </w:p>
    <w:p w:rsidR="00856E4E" w:rsidRPr="00DC6A1B" w:rsidRDefault="003D66C0" w:rsidP="003D66C0">
      <w:pPr>
        <w:pStyle w:val="Normaalweb"/>
        <w:spacing w:before="0" w:beforeAutospacing="0" w:after="0" w:afterAutospacing="0"/>
        <w:jc w:val="both"/>
        <w:rPr>
          <w:rFonts w:ascii="Cambria" w:hAnsi="Cambria"/>
        </w:rPr>
      </w:pPr>
      <w:r>
        <w:rPr>
          <w:rFonts w:ascii="Cambria" w:hAnsi="Cambria"/>
        </w:rPr>
        <w:tab/>
      </w:r>
      <w:r w:rsidR="00856E4E" w:rsidRPr="00DC6A1B">
        <w:rPr>
          <w:rFonts w:ascii="Cambria" w:hAnsi="Cambria"/>
        </w:rPr>
        <w:t xml:space="preserve">Deze nogal poëtische benadering van de ideale monnik moet duidelijk streng afgewogen worden tegenover het strikte institutionele leven dat cenobieten op de dag van vandaag moeten leiden. Het is hier niet de plaats om te discussiëren over het monastieke instituut. Wat ik wil zeggen verwijst alleen maar naar het charisma van de monastieke roeping in zijn diepste realiteit. De woestijn van de monnik is zijn klooster en zijn eigen hart. En in die woestijn is hij vrij om de hele wereld te ontmoeten en ervan te houden. </w:t>
      </w:r>
    </w:p>
    <w:p w:rsidR="00415239" w:rsidRDefault="00415239" w:rsidP="00856E4E">
      <w:pPr>
        <w:jc w:val="both"/>
        <w:rPr>
          <w:rFonts w:ascii="Cambria" w:hAnsi="Cambria"/>
        </w:rPr>
      </w:pPr>
    </w:p>
    <w:p w:rsidR="00856E4E" w:rsidRPr="00415239" w:rsidRDefault="00415239" w:rsidP="00856E4E">
      <w:pPr>
        <w:jc w:val="both"/>
        <w:rPr>
          <w:rFonts w:ascii="Cambria" w:hAnsi="Cambria"/>
        </w:rPr>
      </w:pPr>
      <w:bookmarkStart w:id="2" w:name="_Hlk29315319"/>
      <w:proofErr w:type="spellStart"/>
      <w:r w:rsidRPr="00415239">
        <w:rPr>
          <w:rFonts w:ascii="Cambria" w:hAnsi="Cambria"/>
          <w:b/>
          <w:bCs/>
        </w:rPr>
        <w:lastRenderedPageBreak/>
        <w:t>Congegratie</w:t>
      </w:r>
      <w:proofErr w:type="spellEnd"/>
      <w:r w:rsidRPr="00415239">
        <w:rPr>
          <w:rFonts w:ascii="Cambria" w:hAnsi="Cambria"/>
          <w:b/>
          <w:bCs/>
        </w:rPr>
        <w:t xml:space="preserve"> </w:t>
      </w:r>
      <w:proofErr w:type="spellStart"/>
      <w:r w:rsidRPr="00415239">
        <w:rPr>
          <w:rFonts w:ascii="Cambria" w:hAnsi="Cambria"/>
          <w:b/>
          <w:bCs/>
        </w:rPr>
        <w:t>vd</w:t>
      </w:r>
      <w:proofErr w:type="spellEnd"/>
      <w:r w:rsidRPr="00415239">
        <w:rPr>
          <w:rFonts w:ascii="Cambria" w:hAnsi="Cambria"/>
          <w:b/>
          <w:bCs/>
        </w:rPr>
        <w:t xml:space="preserve"> religieuzen</w:t>
      </w:r>
      <w:r w:rsidRPr="003D66C0">
        <w:rPr>
          <w:rFonts w:ascii="Cambria" w:hAnsi="Cambria"/>
          <w:b/>
          <w:bCs/>
        </w:rPr>
        <w:t xml:space="preserve"> </w:t>
      </w:r>
      <w:r w:rsidR="00856E4E" w:rsidRPr="00415239">
        <w:rPr>
          <w:rFonts w:ascii="Cambria" w:hAnsi="Cambria"/>
        </w:rPr>
        <w:t>Nieuw</w:t>
      </w:r>
      <w:r w:rsidRPr="00415239">
        <w:rPr>
          <w:rFonts w:ascii="Cambria" w:hAnsi="Cambria"/>
        </w:rPr>
        <w:t>e</w:t>
      </w:r>
      <w:r w:rsidR="00856E4E" w:rsidRPr="00415239">
        <w:rPr>
          <w:rFonts w:ascii="Cambria" w:hAnsi="Cambria"/>
        </w:rPr>
        <w:t xml:space="preserve"> wijn in nieuwe zakken</w:t>
      </w:r>
    </w:p>
    <w:bookmarkEnd w:id="2"/>
    <w:p w:rsidR="00415239" w:rsidRDefault="00856E4E" w:rsidP="00665187">
      <w:pPr>
        <w:spacing w:after="0"/>
        <w:ind w:firstLine="348"/>
        <w:jc w:val="both"/>
        <w:rPr>
          <w:rFonts w:ascii="Cambria" w:hAnsi="Cambria"/>
          <w:sz w:val="20"/>
          <w:szCs w:val="20"/>
        </w:rPr>
      </w:pPr>
      <w:r w:rsidRPr="00DC6A1B">
        <w:rPr>
          <w:rFonts w:ascii="Cambria" w:hAnsi="Cambria"/>
          <w:sz w:val="20"/>
          <w:szCs w:val="20"/>
        </w:rPr>
        <w:t xml:space="preserve">In de periode vóór het </w:t>
      </w:r>
      <w:r w:rsidR="00665187" w:rsidRPr="00DC6A1B">
        <w:rPr>
          <w:rFonts w:ascii="Cambria" w:hAnsi="Cambria"/>
          <w:sz w:val="20"/>
          <w:szCs w:val="20"/>
        </w:rPr>
        <w:t xml:space="preserve">Twee Vaticaans </w:t>
      </w:r>
      <w:r w:rsidRPr="00DC6A1B">
        <w:rPr>
          <w:rFonts w:ascii="Cambria" w:hAnsi="Cambria"/>
          <w:sz w:val="20"/>
          <w:szCs w:val="20"/>
        </w:rPr>
        <w:t xml:space="preserve">Concilie </w:t>
      </w:r>
      <w:r w:rsidR="00665187" w:rsidRPr="00DC6A1B">
        <w:rPr>
          <w:rFonts w:ascii="Cambria" w:hAnsi="Cambria"/>
          <w:sz w:val="20"/>
          <w:szCs w:val="20"/>
        </w:rPr>
        <w:t xml:space="preserve">(1962-1965) </w:t>
      </w:r>
      <w:r w:rsidRPr="00DC6A1B">
        <w:rPr>
          <w:rFonts w:ascii="Cambria" w:hAnsi="Cambria"/>
          <w:sz w:val="20"/>
          <w:szCs w:val="20"/>
        </w:rPr>
        <w:t xml:space="preserve">vertegenwoordigde het religieuze leven in al zijn vormen en structuren, een onverdeelde en werkzame kracht voor het leven en de zending van een strijdende kerk, voortdurend </w:t>
      </w:r>
      <w:r w:rsidRPr="00DC6A1B">
        <w:rPr>
          <w:rFonts w:ascii="Cambria" w:hAnsi="Cambria"/>
          <w:b/>
          <w:bCs/>
          <w:sz w:val="20"/>
          <w:szCs w:val="20"/>
        </w:rPr>
        <w:t>in verzet tegen de wereld</w:t>
      </w:r>
      <w:r w:rsidRPr="00DC6A1B">
        <w:rPr>
          <w:rFonts w:ascii="Cambria" w:hAnsi="Cambria"/>
          <w:sz w:val="20"/>
          <w:szCs w:val="20"/>
        </w:rPr>
        <w:t xml:space="preserve">. In de nieuwe periode van openheid en dialoog met de wereld voelde het religieuze leven zich in de voorhoede gedrongen om op zoek te gaan naar de kenmerken van </w:t>
      </w:r>
      <w:r w:rsidRPr="00DC6A1B">
        <w:rPr>
          <w:rFonts w:ascii="Cambria" w:hAnsi="Cambria"/>
          <w:b/>
          <w:bCs/>
          <w:sz w:val="20"/>
          <w:szCs w:val="20"/>
        </w:rPr>
        <w:t>een nieuwe relatie tussen Kerk en wereld</w:t>
      </w:r>
      <w:r w:rsidRPr="00DC6A1B">
        <w:rPr>
          <w:rFonts w:ascii="Cambria" w:hAnsi="Cambria"/>
          <w:sz w:val="20"/>
          <w:szCs w:val="20"/>
        </w:rPr>
        <w:t xml:space="preserve"> die ten goede zou komen aan het hele lichaam van de kerk. </w:t>
      </w:r>
    </w:p>
    <w:p w:rsidR="00415239" w:rsidRDefault="00665187" w:rsidP="00665187">
      <w:pPr>
        <w:spacing w:after="0"/>
        <w:ind w:firstLine="348"/>
        <w:jc w:val="both"/>
        <w:rPr>
          <w:rFonts w:ascii="Cambria" w:hAnsi="Cambria"/>
          <w:sz w:val="20"/>
          <w:szCs w:val="20"/>
        </w:rPr>
      </w:pPr>
      <w:r w:rsidRPr="00DC6A1B">
        <w:rPr>
          <w:rFonts w:ascii="Cambria" w:hAnsi="Cambria"/>
          <w:sz w:val="20"/>
          <w:szCs w:val="20"/>
        </w:rPr>
        <w:t>G</w:t>
      </w:r>
      <w:r w:rsidR="00856E4E" w:rsidRPr="00DC6A1B">
        <w:rPr>
          <w:rFonts w:ascii="Cambria" w:hAnsi="Cambria"/>
          <w:sz w:val="20"/>
          <w:szCs w:val="20"/>
        </w:rPr>
        <w:t xml:space="preserve">odgewijde mannen en vrouwen </w:t>
      </w:r>
      <w:r w:rsidRPr="00DC6A1B">
        <w:rPr>
          <w:rFonts w:ascii="Cambria" w:hAnsi="Cambria"/>
          <w:sz w:val="20"/>
          <w:szCs w:val="20"/>
        </w:rPr>
        <w:t xml:space="preserve">worden </w:t>
      </w:r>
      <w:r w:rsidR="00856E4E" w:rsidRPr="00DC6A1B">
        <w:rPr>
          <w:rFonts w:ascii="Cambria" w:hAnsi="Cambria"/>
          <w:sz w:val="20"/>
          <w:szCs w:val="20"/>
        </w:rPr>
        <w:t xml:space="preserve">opgeroepen om nieuwe paden in te slaan, opdat de idealen en de leer werkelijkheid worden in ons leven: systemen, structuren, </w:t>
      </w:r>
      <w:proofErr w:type="spellStart"/>
      <w:r w:rsidR="00856E4E" w:rsidRPr="00DC6A1B">
        <w:rPr>
          <w:rFonts w:ascii="Cambria" w:hAnsi="Cambria"/>
          <w:iCs/>
          <w:sz w:val="20"/>
          <w:szCs w:val="20"/>
        </w:rPr>
        <w:t>diakonie</w:t>
      </w:r>
      <w:proofErr w:type="spellEnd"/>
      <w:r w:rsidR="00856E4E" w:rsidRPr="00DC6A1B">
        <w:rPr>
          <w:rFonts w:ascii="Cambria" w:hAnsi="Cambria"/>
          <w:i/>
          <w:sz w:val="20"/>
          <w:szCs w:val="20"/>
        </w:rPr>
        <w:t>,</w:t>
      </w:r>
      <w:r w:rsidR="00856E4E" w:rsidRPr="00DC6A1B">
        <w:rPr>
          <w:rFonts w:ascii="Cambria" w:hAnsi="Cambria"/>
          <w:sz w:val="20"/>
          <w:szCs w:val="20"/>
        </w:rPr>
        <w:t xml:space="preserve"> stijlen, relaties en taal. De  verleiding zich strategisch aan te passen om de voortdurende uitdagingen te vermijden die nodig zijn om het hart te bekeren, is er doorheen heel de geschiedenis van de Kerk geweest. De boodschap van het Evangelie kan niet tot iets puur sociologisch worden herleid. Het is veeleer een geestelijke oriëntatie die altijd nieuw blijft. Authentieke, duurzame veranderingen gebeuren nooit automatisch. Het is geen gemakkelijke taak om de sprong te wagen van een eenvoudig bestuur in een welbekende situatie naar leiding geven met onbekende doelen en idealen met een overtuiging die echt vertrouwen wekt. </w:t>
      </w:r>
    </w:p>
    <w:p w:rsidR="00856E4E" w:rsidRPr="00DC6A1B" w:rsidRDefault="00856E4E" w:rsidP="00665187">
      <w:pPr>
        <w:spacing w:after="0"/>
        <w:ind w:firstLine="348"/>
        <w:jc w:val="both"/>
        <w:rPr>
          <w:rFonts w:ascii="Cambria" w:hAnsi="Cambria"/>
          <w:sz w:val="20"/>
          <w:szCs w:val="20"/>
        </w:rPr>
      </w:pPr>
      <w:r w:rsidRPr="00DC6A1B">
        <w:rPr>
          <w:rFonts w:ascii="Cambria" w:hAnsi="Cambria"/>
          <w:sz w:val="20"/>
          <w:szCs w:val="20"/>
        </w:rPr>
        <w:t xml:space="preserve">We moeten niet bang zijn om eerlijk te erkennen hoe ondanks  een hele serie veranderingen, het oude institutionele stramien moeite heeft om resoluut de stap te zetten naar nieuwe modellen. Heel de uitgelezen verzameling  van talen en modellen, waarden en plichten, spiritualiteit en kerkelijke identiteit waaraan we gewend zijn heeft misschien nog geen plaats gelaten aan  de keuring en stabilisering van het nieuwe, uit de inspiratie en de postconciliaire praktijk geboren PARADIGMA. </w:t>
      </w:r>
      <w:r w:rsidRPr="00DC6A1B">
        <w:rPr>
          <w:rFonts w:ascii="Cambria" w:hAnsi="Cambria"/>
          <w:i/>
          <w:iCs/>
          <w:sz w:val="20"/>
          <w:szCs w:val="20"/>
        </w:rPr>
        <w:t>We leven in een periode van noodzakelijke en geduldige herziening van alles wat de erfenis en identiteit van het godgewijde leven uitmaakt binnen de Kerk en voor het wereldgebeuren.</w:t>
      </w:r>
      <w:r w:rsidRPr="00DC6A1B">
        <w:rPr>
          <w:rFonts w:ascii="Cambria" w:hAnsi="Cambria"/>
          <w:sz w:val="20"/>
          <w:szCs w:val="20"/>
        </w:rPr>
        <w:t xml:space="preserve"> </w:t>
      </w:r>
    </w:p>
    <w:p w:rsidR="00665187" w:rsidRPr="00DC6A1B" w:rsidRDefault="00665187" w:rsidP="00665187">
      <w:pPr>
        <w:shd w:val="clear" w:color="auto" w:fill="FFFFFF"/>
        <w:spacing w:after="0" w:line="240" w:lineRule="auto"/>
        <w:textAlignment w:val="baseline"/>
        <w:rPr>
          <w:rFonts w:ascii="Cambria" w:eastAsia="Times New Roman" w:hAnsi="Cambria" w:cs="Times New Roman"/>
          <w:sz w:val="24"/>
          <w:szCs w:val="24"/>
          <w:lang w:eastAsia="nl-NL"/>
        </w:rPr>
      </w:pPr>
      <w:bookmarkStart w:id="3" w:name="_Hlk29315368"/>
      <w:r w:rsidRPr="003D66C0">
        <w:rPr>
          <w:rFonts w:ascii="Cambria" w:eastAsia="Times New Roman" w:hAnsi="Cambria" w:cs="Times New Roman"/>
          <w:b/>
          <w:bCs/>
          <w:sz w:val="24"/>
          <w:szCs w:val="24"/>
          <w:lang w:eastAsia="nl-NL"/>
        </w:rPr>
        <w:lastRenderedPageBreak/>
        <w:t>Klooster Schiermonnikoog</w:t>
      </w:r>
      <w:r w:rsidR="003D66C0" w:rsidRPr="003D66C0">
        <w:rPr>
          <w:rFonts w:ascii="Cambria" w:eastAsia="Times New Roman" w:hAnsi="Cambria" w:cs="Times New Roman"/>
          <w:sz w:val="24"/>
          <w:szCs w:val="24"/>
          <w:lang w:eastAsia="nl-NL"/>
        </w:rPr>
        <w:t xml:space="preserve"> </w:t>
      </w:r>
      <w:r w:rsidR="003D66C0" w:rsidRPr="00DC6A1B">
        <w:rPr>
          <w:rFonts w:ascii="Cambria" w:eastAsia="Times New Roman" w:hAnsi="Cambria" w:cs="Times New Roman"/>
          <w:sz w:val="24"/>
          <w:szCs w:val="24"/>
          <w:lang w:eastAsia="nl-NL"/>
        </w:rPr>
        <w:t>Website</w:t>
      </w:r>
    </w:p>
    <w:bookmarkEnd w:id="3"/>
    <w:p w:rsidR="00665187" w:rsidRPr="00DC6A1B" w:rsidRDefault="00665187" w:rsidP="00665187">
      <w:pPr>
        <w:shd w:val="clear" w:color="auto" w:fill="FFFFFF"/>
        <w:spacing w:after="0" w:line="240" w:lineRule="auto"/>
        <w:textAlignment w:val="baseline"/>
        <w:rPr>
          <w:rFonts w:ascii="Cambria" w:eastAsia="Times New Roman" w:hAnsi="Cambria" w:cs="Times New Roman"/>
          <w:sz w:val="24"/>
          <w:szCs w:val="24"/>
          <w:lang w:eastAsia="nl-NL"/>
        </w:rPr>
      </w:pPr>
    </w:p>
    <w:p w:rsidR="00665187" w:rsidRPr="00DC6A1B" w:rsidRDefault="00415239" w:rsidP="003D66C0">
      <w:pPr>
        <w:shd w:val="clear" w:color="auto" w:fill="FFFFFF"/>
        <w:spacing w:after="0" w:line="240" w:lineRule="auto"/>
        <w:jc w:val="both"/>
        <w:textAlignment w:val="baseline"/>
        <w:rPr>
          <w:rFonts w:ascii="Cambria" w:eastAsia="Times New Roman" w:hAnsi="Cambria" w:cs="Times New Roman"/>
          <w:sz w:val="24"/>
          <w:szCs w:val="24"/>
          <w:lang w:eastAsia="nl-NL"/>
        </w:rPr>
      </w:pPr>
      <w:r w:rsidRPr="003D66C0">
        <w:rPr>
          <w:rFonts w:ascii="Cambria" w:eastAsia="Times New Roman" w:hAnsi="Cambria" w:cs="Times New Roman"/>
          <w:b/>
          <w:bCs/>
          <w:sz w:val="24"/>
          <w:szCs w:val="24"/>
          <w:lang w:eastAsia="nl-NL"/>
        </w:rPr>
        <w:t>Klooster Schiermonnikoog</w:t>
      </w:r>
      <w:r w:rsidRPr="003D66C0">
        <w:rPr>
          <w:rFonts w:ascii="Cambria" w:eastAsia="Times New Roman" w:hAnsi="Cambria" w:cs="Times New Roman"/>
          <w:sz w:val="24"/>
          <w:szCs w:val="24"/>
          <w:lang w:eastAsia="nl-NL"/>
        </w:rPr>
        <w:t xml:space="preserve"> </w:t>
      </w:r>
      <w:r w:rsidR="00665187" w:rsidRPr="00DC6A1B">
        <w:rPr>
          <w:rFonts w:ascii="Cambria" w:eastAsia="Times New Roman" w:hAnsi="Cambria" w:cs="Times New Roman"/>
          <w:sz w:val="24"/>
          <w:szCs w:val="24"/>
          <w:lang w:eastAsia="nl-NL"/>
        </w:rPr>
        <w:t>Wij zijn monniken. We wonen op Schiermonnikoog om te leven met God in eenvoud. We hopen hier op het eiland een kleinschalig klooster te openen.</w:t>
      </w:r>
    </w:p>
    <w:p w:rsidR="00665187" w:rsidRPr="00DC6A1B" w:rsidRDefault="00665187" w:rsidP="003D66C0">
      <w:pPr>
        <w:shd w:val="clear" w:color="auto" w:fill="FFFFFF"/>
        <w:spacing w:before="240" w:after="0" w:line="240" w:lineRule="auto"/>
        <w:jc w:val="both"/>
        <w:textAlignment w:val="baseline"/>
        <w:rPr>
          <w:rFonts w:ascii="Cambria" w:eastAsia="Times New Roman" w:hAnsi="Cambria" w:cs="Times New Roman"/>
          <w:sz w:val="24"/>
          <w:szCs w:val="24"/>
          <w:lang w:eastAsia="nl-NL"/>
        </w:rPr>
      </w:pPr>
      <w:r w:rsidRPr="00415239">
        <w:rPr>
          <w:rFonts w:ascii="Cambria" w:eastAsia="Times New Roman" w:hAnsi="Cambria" w:cs="Times New Roman"/>
          <w:b/>
          <w:bCs/>
          <w:sz w:val="24"/>
          <w:szCs w:val="24"/>
          <w:lang w:eastAsia="nl-NL"/>
        </w:rPr>
        <w:t>Een leven met God</w:t>
      </w:r>
      <w:r w:rsidR="003D66C0" w:rsidRPr="00415239">
        <w:rPr>
          <w:rFonts w:ascii="Cambria" w:eastAsia="Times New Roman" w:hAnsi="Cambria" w:cs="Times New Roman"/>
          <w:b/>
          <w:bCs/>
          <w:sz w:val="24"/>
          <w:szCs w:val="24"/>
          <w:lang w:eastAsia="nl-NL"/>
        </w:rPr>
        <w:t>.</w:t>
      </w:r>
      <w:r w:rsidR="003D66C0">
        <w:rPr>
          <w:rFonts w:ascii="Cambria" w:eastAsia="Times New Roman" w:hAnsi="Cambria" w:cs="Times New Roman"/>
          <w:sz w:val="24"/>
          <w:szCs w:val="24"/>
          <w:lang w:eastAsia="nl-NL"/>
        </w:rPr>
        <w:t xml:space="preserve"> </w:t>
      </w:r>
      <w:r w:rsidRPr="00DC6A1B">
        <w:rPr>
          <w:rFonts w:ascii="Cambria" w:eastAsia="Times New Roman" w:hAnsi="Cambria" w:cs="Times New Roman"/>
          <w:sz w:val="24"/>
          <w:szCs w:val="24"/>
          <w:lang w:eastAsia="nl-NL"/>
        </w:rPr>
        <w:t>Monnik zijn is onze concrete manier om Christus te volgen, ons leven lang. In Christus is er niets dat ons van God gescheiden kan houden. Ons levensritme is gericht om zo in Christus open en verbonden met God te leven tot in de diepte. Dag in, dag uit, nacht in, nacht uit, tot in het alledaagse toe. Dat is de verborgen binnenkant van ons leven. De stilte en de eenvoud van het eiland passen daar naadloos bij.</w:t>
      </w:r>
    </w:p>
    <w:p w:rsidR="009446F7" w:rsidRPr="00DC6A1B" w:rsidRDefault="009446F7" w:rsidP="009446F7">
      <w:pPr>
        <w:jc w:val="right"/>
        <w:rPr>
          <w:rFonts w:ascii="Cambria" w:hAnsi="Cambria"/>
          <w:sz w:val="72"/>
          <w:szCs w:val="72"/>
        </w:rPr>
      </w:pPr>
    </w:p>
    <w:p w:rsidR="009446F7" w:rsidRPr="00DC6A1B" w:rsidRDefault="009446F7" w:rsidP="009446F7">
      <w:pPr>
        <w:jc w:val="right"/>
        <w:rPr>
          <w:rFonts w:ascii="Cambria" w:hAnsi="Cambria"/>
          <w:sz w:val="72"/>
          <w:szCs w:val="72"/>
        </w:rPr>
      </w:pPr>
    </w:p>
    <w:sectPr w:rsidR="009446F7" w:rsidRPr="00DC6A1B" w:rsidSect="00856E4E">
      <w:footerReference w:type="default" r:id="rId6"/>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E8" w:rsidRDefault="008F4EE8" w:rsidP="00A84F44">
      <w:pPr>
        <w:spacing w:after="0" w:line="240" w:lineRule="auto"/>
      </w:pPr>
      <w:r>
        <w:separator/>
      </w:r>
    </w:p>
  </w:endnote>
  <w:endnote w:type="continuationSeparator" w:id="0">
    <w:p w:rsidR="008F4EE8" w:rsidRDefault="008F4EE8" w:rsidP="00A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44" w:rsidRDefault="00A84F44" w:rsidP="00A84F44">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E8" w:rsidRDefault="008F4EE8" w:rsidP="00A84F44">
      <w:pPr>
        <w:spacing w:after="0" w:line="240" w:lineRule="auto"/>
      </w:pPr>
      <w:r>
        <w:separator/>
      </w:r>
    </w:p>
  </w:footnote>
  <w:footnote w:type="continuationSeparator" w:id="0">
    <w:p w:rsidR="008F4EE8" w:rsidRDefault="008F4EE8" w:rsidP="00A84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4E"/>
    <w:rsid w:val="000F531B"/>
    <w:rsid w:val="001571C0"/>
    <w:rsid w:val="002C0315"/>
    <w:rsid w:val="002C5C7C"/>
    <w:rsid w:val="003856FF"/>
    <w:rsid w:val="003D66C0"/>
    <w:rsid w:val="003F32E5"/>
    <w:rsid w:val="00415239"/>
    <w:rsid w:val="00665187"/>
    <w:rsid w:val="00674AA4"/>
    <w:rsid w:val="006B427A"/>
    <w:rsid w:val="00856E4E"/>
    <w:rsid w:val="00884100"/>
    <w:rsid w:val="008E2835"/>
    <w:rsid w:val="008F4EE8"/>
    <w:rsid w:val="009446F7"/>
    <w:rsid w:val="00A16C8A"/>
    <w:rsid w:val="00A84F44"/>
    <w:rsid w:val="00B73BB8"/>
    <w:rsid w:val="00BE7CDB"/>
    <w:rsid w:val="00CE20C8"/>
    <w:rsid w:val="00D47CDD"/>
    <w:rsid w:val="00DC6A1B"/>
    <w:rsid w:val="00E74326"/>
    <w:rsid w:val="00F61CE0"/>
    <w:rsid w:val="00FB3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B520A-9221-4892-9A38-7ED2288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74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next w:val="Standaard"/>
    <w:link w:val="Kop5Char"/>
    <w:uiPriority w:val="9"/>
    <w:semiHidden/>
    <w:unhideWhenUsed/>
    <w:qFormat/>
    <w:rsid w:val="002C03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56E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56E4E"/>
    <w:pPr>
      <w:spacing w:after="0" w:line="240" w:lineRule="auto"/>
    </w:pPr>
    <w:rPr>
      <w:sz w:val="24"/>
      <w:szCs w:val="24"/>
    </w:rPr>
  </w:style>
  <w:style w:type="paragraph" w:customStyle="1" w:styleId="Default">
    <w:name w:val="Default"/>
    <w:rsid w:val="000F531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446F7"/>
    <w:pPr>
      <w:spacing w:after="200" w:line="276" w:lineRule="auto"/>
      <w:ind w:left="720" w:hanging="357"/>
      <w:contextualSpacing/>
    </w:pPr>
    <w:rPr>
      <w:sz w:val="24"/>
      <w:szCs w:val="24"/>
    </w:rPr>
  </w:style>
  <w:style w:type="character" w:customStyle="1" w:styleId="Kop1Char">
    <w:name w:val="Kop 1 Char"/>
    <w:basedOn w:val="Standaardalinea-lettertype"/>
    <w:link w:val="Kop1"/>
    <w:uiPriority w:val="9"/>
    <w:rsid w:val="00E74326"/>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E74326"/>
    <w:rPr>
      <w:b/>
      <w:bCs/>
    </w:rPr>
  </w:style>
  <w:style w:type="paragraph" w:customStyle="1" w:styleId="copyright">
    <w:name w:val="copyright"/>
    <w:basedOn w:val="Standaard"/>
    <w:rsid w:val="00E743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C0315"/>
    <w:rPr>
      <w:i/>
      <w:iCs/>
    </w:rPr>
  </w:style>
  <w:style w:type="character" w:customStyle="1" w:styleId="Kop5Char">
    <w:name w:val="Kop 5 Char"/>
    <w:basedOn w:val="Standaardalinea-lettertype"/>
    <w:link w:val="Kop5"/>
    <w:uiPriority w:val="9"/>
    <w:semiHidden/>
    <w:rsid w:val="002C0315"/>
    <w:rPr>
      <w:rFonts w:asciiTheme="majorHAnsi" w:eastAsiaTheme="majorEastAsia" w:hAnsiTheme="majorHAnsi" w:cstheme="majorBidi"/>
      <w:color w:val="2F5496" w:themeColor="accent1" w:themeShade="BF"/>
    </w:rPr>
  </w:style>
  <w:style w:type="paragraph" w:styleId="Koptekst">
    <w:name w:val="header"/>
    <w:basedOn w:val="Standaard"/>
    <w:link w:val="KoptekstChar"/>
    <w:uiPriority w:val="99"/>
    <w:unhideWhenUsed/>
    <w:rsid w:val="00A84F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F44"/>
  </w:style>
  <w:style w:type="paragraph" w:styleId="Voettekst">
    <w:name w:val="footer"/>
    <w:basedOn w:val="Standaard"/>
    <w:link w:val="VoettekstChar"/>
    <w:uiPriority w:val="99"/>
    <w:unhideWhenUsed/>
    <w:rsid w:val="00A84F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80">
      <w:bodyDiv w:val="1"/>
      <w:marLeft w:val="0"/>
      <w:marRight w:val="0"/>
      <w:marTop w:val="0"/>
      <w:marBottom w:val="0"/>
      <w:divBdr>
        <w:top w:val="none" w:sz="0" w:space="0" w:color="auto"/>
        <w:left w:val="none" w:sz="0" w:space="0" w:color="auto"/>
        <w:bottom w:val="none" w:sz="0" w:space="0" w:color="auto"/>
        <w:right w:val="none" w:sz="0" w:space="0" w:color="auto"/>
      </w:divBdr>
    </w:div>
    <w:div w:id="1070076376">
      <w:bodyDiv w:val="1"/>
      <w:marLeft w:val="0"/>
      <w:marRight w:val="0"/>
      <w:marTop w:val="0"/>
      <w:marBottom w:val="0"/>
      <w:divBdr>
        <w:top w:val="none" w:sz="0" w:space="0" w:color="auto"/>
        <w:left w:val="none" w:sz="0" w:space="0" w:color="auto"/>
        <w:bottom w:val="none" w:sz="0" w:space="0" w:color="auto"/>
        <w:right w:val="none" w:sz="0" w:space="0" w:color="auto"/>
      </w:divBdr>
    </w:div>
    <w:div w:id="1151293406">
      <w:bodyDiv w:val="1"/>
      <w:marLeft w:val="0"/>
      <w:marRight w:val="0"/>
      <w:marTop w:val="0"/>
      <w:marBottom w:val="0"/>
      <w:divBdr>
        <w:top w:val="none" w:sz="0" w:space="0" w:color="auto"/>
        <w:left w:val="none" w:sz="0" w:space="0" w:color="auto"/>
        <w:bottom w:val="none" w:sz="0" w:space="0" w:color="auto"/>
        <w:right w:val="none" w:sz="0" w:space="0" w:color="auto"/>
      </w:divBdr>
      <w:divsChild>
        <w:div w:id="1679379840">
          <w:marLeft w:val="0"/>
          <w:marRight w:val="0"/>
          <w:marTop w:val="0"/>
          <w:marBottom w:val="0"/>
          <w:divBdr>
            <w:top w:val="none" w:sz="0" w:space="0" w:color="auto"/>
            <w:left w:val="none" w:sz="0" w:space="0" w:color="auto"/>
            <w:bottom w:val="none" w:sz="0" w:space="0" w:color="auto"/>
            <w:right w:val="none" w:sz="0" w:space="0" w:color="auto"/>
          </w:divBdr>
          <w:divsChild>
            <w:div w:id="1505896363">
              <w:marLeft w:val="0"/>
              <w:marRight w:val="0"/>
              <w:marTop w:val="0"/>
              <w:marBottom w:val="0"/>
              <w:divBdr>
                <w:top w:val="none" w:sz="0" w:space="0" w:color="auto"/>
                <w:left w:val="none" w:sz="0" w:space="0" w:color="auto"/>
                <w:bottom w:val="none" w:sz="0" w:space="0" w:color="auto"/>
                <w:right w:val="none" w:sz="0" w:space="0" w:color="auto"/>
              </w:divBdr>
              <w:divsChild>
                <w:div w:id="2126731129">
                  <w:marLeft w:val="0"/>
                  <w:marRight w:val="0"/>
                  <w:marTop w:val="0"/>
                  <w:marBottom w:val="0"/>
                  <w:divBdr>
                    <w:top w:val="none" w:sz="0" w:space="0" w:color="auto"/>
                    <w:left w:val="none" w:sz="0" w:space="0" w:color="auto"/>
                    <w:bottom w:val="none" w:sz="0" w:space="0" w:color="auto"/>
                    <w:right w:val="none" w:sz="0" w:space="0" w:color="auto"/>
                  </w:divBdr>
                  <w:divsChild>
                    <w:div w:id="1979413796">
                      <w:marLeft w:val="-225"/>
                      <w:marRight w:val="-225"/>
                      <w:marTop w:val="0"/>
                      <w:marBottom w:val="0"/>
                      <w:divBdr>
                        <w:top w:val="none" w:sz="0" w:space="0" w:color="auto"/>
                        <w:left w:val="none" w:sz="0" w:space="0" w:color="auto"/>
                        <w:bottom w:val="none" w:sz="0" w:space="0" w:color="auto"/>
                        <w:right w:val="none" w:sz="0" w:space="0" w:color="auto"/>
                      </w:divBdr>
                      <w:divsChild>
                        <w:div w:id="1112239288">
                          <w:marLeft w:val="0"/>
                          <w:marRight w:val="1458"/>
                          <w:marTop w:val="0"/>
                          <w:marBottom w:val="0"/>
                          <w:divBdr>
                            <w:top w:val="none" w:sz="0" w:space="0" w:color="auto"/>
                            <w:left w:val="none" w:sz="0" w:space="0" w:color="auto"/>
                            <w:bottom w:val="none" w:sz="0" w:space="0" w:color="auto"/>
                            <w:right w:val="none" w:sz="0" w:space="0" w:color="auto"/>
                          </w:divBdr>
                          <w:divsChild>
                            <w:div w:id="1936858312">
                              <w:marLeft w:val="0"/>
                              <w:marRight w:val="0"/>
                              <w:marTop w:val="0"/>
                              <w:marBottom w:val="0"/>
                              <w:divBdr>
                                <w:top w:val="none" w:sz="0" w:space="0" w:color="auto"/>
                                <w:left w:val="none" w:sz="0" w:space="0" w:color="auto"/>
                                <w:bottom w:val="none" w:sz="0" w:space="0" w:color="auto"/>
                                <w:right w:val="none" w:sz="0" w:space="0" w:color="auto"/>
                              </w:divBdr>
                              <w:divsChild>
                                <w:div w:id="1613126572">
                                  <w:marLeft w:val="0"/>
                                  <w:marRight w:val="0"/>
                                  <w:marTop w:val="0"/>
                                  <w:marBottom w:val="0"/>
                                  <w:divBdr>
                                    <w:top w:val="none" w:sz="0" w:space="0" w:color="auto"/>
                                    <w:left w:val="none" w:sz="0" w:space="0" w:color="auto"/>
                                    <w:bottom w:val="none" w:sz="0" w:space="0" w:color="auto"/>
                                    <w:right w:val="none" w:sz="0" w:space="0" w:color="auto"/>
                                  </w:divBdr>
                                  <w:divsChild>
                                    <w:div w:id="1758789881">
                                      <w:marLeft w:val="0"/>
                                      <w:marRight w:val="0"/>
                                      <w:marTop w:val="0"/>
                                      <w:marBottom w:val="525"/>
                                      <w:divBdr>
                                        <w:top w:val="none" w:sz="0" w:space="0" w:color="auto"/>
                                        <w:left w:val="none" w:sz="0" w:space="0" w:color="auto"/>
                                        <w:bottom w:val="none" w:sz="0" w:space="0" w:color="auto"/>
                                        <w:right w:val="none" w:sz="0" w:space="0" w:color="auto"/>
                                      </w:divBdr>
                                      <w:divsChild>
                                        <w:div w:id="978151237">
                                          <w:marLeft w:val="0"/>
                                          <w:marRight w:val="0"/>
                                          <w:marTop w:val="0"/>
                                          <w:marBottom w:val="0"/>
                                          <w:divBdr>
                                            <w:top w:val="none" w:sz="0" w:space="0" w:color="auto"/>
                                            <w:left w:val="none" w:sz="0" w:space="0" w:color="auto"/>
                                            <w:bottom w:val="none" w:sz="0" w:space="0" w:color="auto"/>
                                            <w:right w:val="none" w:sz="0" w:space="0" w:color="auto"/>
                                          </w:divBdr>
                                          <w:divsChild>
                                            <w:div w:id="1406954618">
                                              <w:marLeft w:val="0"/>
                                              <w:marRight w:val="0"/>
                                              <w:marTop w:val="0"/>
                                              <w:marBottom w:val="0"/>
                                              <w:divBdr>
                                                <w:top w:val="none" w:sz="0" w:space="0" w:color="auto"/>
                                                <w:left w:val="none" w:sz="0" w:space="0" w:color="auto"/>
                                                <w:bottom w:val="none" w:sz="0" w:space="0" w:color="auto"/>
                                                <w:right w:val="none" w:sz="0" w:space="0" w:color="auto"/>
                                              </w:divBdr>
                                              <w:divsChild>
                                                <w:div w:id="743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37609">
          <w:marLeft w:val="0"/>
          <w:marRight w:val="0"/>
          <w:marTop w:val="0"/>
          <w:marBottom w:val="0"/>
          <w:divBdr>
            <w:top w:val="single" w:sz="6" w:space="0" w:color="auto"/>
            <w:left w:val="none" w:sz="0" w:space="0" w:color="auto"/>
            <w:bottom w:val="none" w:sz="0" w:space="0" w:color="auto"/>
            <w:right w:val="none" w:sz="0" w:space="0" w:color="auto"/>
          </w:divBdr>
          <w:divsChild>
            <w:div w:id="926769341">
              <w:marLeft w:val="0"/>
              <w:marRight w:val="0"/>
              <w:marTop w:val="0"/>
              <w:marBottom w:val="0"/>
              <w:divBdr>
                <w:top w:val="single" w:sz="6" w:space="10" w:color="auto"/>
                <w:left w:val="none" w:sz="0" w:space="23" w:color="auto"/>
                <w:bottom w:val="none" w:sz="0" w:space="10" w:color="auto"/>
                <w:right w:val="none" w:sz="0" w:space="23" w:color="auto"/>
              </w:divBdr>
            </w:div>
          </w:divsChild>
        </w:div>
      </w:divsChild>
    </w:div>
    <w:div w:id="2080244746">
      <w:bodyDiv w:val="1"/>
      <w:marLeft w:val="0"/>
      <w:marRight w:val="0"/>
      <w:marTop w:val="0"/>
      <w:marBottom w:val="0"/>
      <w:divBdr>
        <w:top w:val="none" w:sz="0" w:space="0" w:color="auto"/>
        <w:left w:val="none" w:sz="0" w:space="0" w:color="auto"/>
        <w:bottom w:val="none" w:sz="0" w:space="0" w:color="auto"/>
        <w:right w:val="none" w:sz="0" w:space="0" w:color="auto"/>
      </w:divBdr>
      <w:divsChild>
        <w:div w:id="1316957968">
          <w:marLeft w:val="0"/>
          <w:marRight w:val="0"/>
          <w:marTop w:val="0"/>
          <w:marBottom w:val="525"/>
          <w:divBdr>
            <w:top w:val="none" w:sz="0" w:space="0" w:color="auto"/>
            <w:left w:val="none" w:sz="0" w:space="0" w:color="auto"/>
            <w:bottom w:val="none" w:sz="0" w:space="0" w:color="auto"/>
            <w:right w:val="none" w:sz="0" w:space="0" w:color="auto"/>
          </w:divBdr>
          <w:divsChild>
            <w:div w:id="1366639616">
              <w:marLeft w:val="0"/>
              <w:marRight w:val="0"/>
              <w:marTop w:val="0"/>
              <w:marBottom w:val="0"/>
              <w:divBdr>
                <w:top w:val="none" w:sz="0" w:space="0" w:color="auto"/>
                <w:left w:val="none" w:sz="0" w:space="0" w:color="auto"/>
                <w:bottom w:val="none" w:sz="0" w:space="0" w:color="auto"/>
                <w:right w:val="none" w:sz="0" w:space="0" w:color="auto"/>
              </w:divBdr>
            </w:div>
          </w:divsChild>
        </w:div>
        <w:div w:id="2091651904">
          <w:marLeft w:val="0"/>
          <w:marRight w:val="0"/>
          <w:marTop w:val="0"/>
          <w:marBottom w:val="0"/>
          <w:divBdr>
            <w:top w:val="none" w:sz="0" w:space="0" w:color="auto"/>
            <w:left w:val="none" w:sz="0" w:space="0" w:color="auto"/>
            <w:bottom w:val="none" w:sz="0" w:space="0" w:color="auto"/>
            <w:right w:val="none" w:sz="0" w:space="0" w:color="auto"/>
          </w:divBdr>
          <w:divsChild>
            <w:div w:id="31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Alberic Bruschke</dc:creator>
  <cp:keywords/>
  <dc:description/>
  <cp:lastModifiedBy>Alberic Bruschke</cp:lastModifiedBy>
  <cp:revision>16</cp:revision>
  <cp:lastPrinted>2020-01-07T17:50:00Z</cp:lastPrinted>
  <dcterms:created xsi:type="dcterms:W3CDTF">2020-01-03T18:04:00Z</dcterms:created>
  <dcterms:modified xsi:type="dcterms:W3CDTF">2020-01-07T17:57:00Z</dcterms:modified>
</cp:coreProperties>
</file>